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C1" w:rsidRDefault="00BE67C1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</w:p>
    <w:p w:rsidR="00BE67C1" w:rsidRDefault="00BE67C1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  <w:bookmarkStart w:id="0" w:name="_GoBack"/>
      <w:bookmarkEnd w:id="0"/>
    </w:p>
    <w:p w:rsidR="00015FC7" w:rsidRPr="00F06414" w:rsidRDefault="00015FC7" w:rsidP="00573CAB">
      <w:pPr>
        <w:rPr>
          <w:rFonts w:ascii="Avenir 85 Heavy" w:hAnsi="Avenir 85 Heavy" w:cs="Georgia"/>
          <w:b/>
          <w:color w:val="323232"/>
          <w:sz w:val="24"/>
          <w:szCs w:val="24"/>
          <w:u w:val="single"/>
          <w:lang w:eastAsia="en-US"/>
        </w:rPr>
      </w:pPr>
      <w:r w:rsidRPr="00F06414">
        <w:rPr>
          <w:rFonts w:ascii="Avenir 85 Heavy" w:hAnsi="Avenir 85 Heavy" w:cs="Georgia"/>
          <w:b/>
          <w:color w:val="323232"/>
          <w:sz w:val="24"/>
          <w:szCs w:val="24"/>
          <w:u w:val="single"/>
          <w:lang w:eastAsia="en-US"/>
        </w:rPr>
        <w:t>Email as follow up to phone conversation</w:t>
      </w:r>
    </w:p>
    <w:p w:rsidR="00BE67C1" w:rsidRDefault="00BE67C1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</w:p>
    <w:p w:rsidR="00015FC7" w:rsidRDefault="00015FC7" w:rsidP="00573CAB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>It was great talking to you.  Thank you for supporting the VFW National Home for Children.</w:t>
      </w:r>
    </w:p>
    <w:p w:rsidR="00573CAB" w:rsidRDefault="00DE1EC2" w:rsidP="00DE1EC2">
      <w:pPr>
        <w:rPr>
          <w:rFonts w:ascii="Avenir 85 Heavy" w:hAnsi="Avenir 85 Heavy" w:cs="Georgia"/>
          <w:color w:val="323232"/>
          <w:sz w:val="23"/>
          <w:szCs w:val="23"/>
        </w:rPr>
      </w:pP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Per our conversation, 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we</w:t>
      </w:r>
      <w:r w:rsidR="00573CAB"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are concerned </w:t>
      </w:r>
      <w:r w:rsidR="00573CAB"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>about the impact the pandemi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c </w:t>
      </w:r>
      <w:r w:rsidR="003A46F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will have on our </w:t>
      </w:r>
      <w:r w:rsidR="00FE2890">
        <w:rPr>
          <w:rFonts w:ascii="Avenir 85 Heavy" w:hAnsi="Avenir 85 Heavy" w:cs="Georgia"/>
          <w:color w:val="323232"/>
          <w:sz w:val="23"/>
          <w:szCs w:val="23"/>
          <w:lang w:eastAsia="en-US"/>
        </w:rPr>
        <w:t>ability to provide needed services to our families on campus, therefore,</w:t>
      </w:r>
      <w:r w:rsidR="00F06414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we’re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asking for donations designated to the Family Support Services fund.  These donations directly support the </w:t>
      </w:r>
      <w:r w:rsidR="00F06414">
        <w:rPr>
          <w:rFonts w:ascii="Avenir 85 Heavy" w:hAnsi="Avenir 85 Heavy" w:cs="Georgia"/>
          <w:color w:val="323232"/>
          <w:sz w:val="23"/>
          <w:szCs w:val="23"/>
          <w:lang w:eastAsia="en-US"/>
        </w:rPr>
        <w:t>programing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</w:rPr>
        <w:t xml:space="preserve"> costs incurred helping the military and veteran families currently living on</w:t>
      </w:r>
      <w:r w:rsidR="00112644">
        <w:rPr>
          <w:rFonts w:ascii="Avenir 85 Heavy" w:hAnsi="Avenir 85 Heavy" w:cs="Georgia"/>
          <w:color w:val="323232"/>
          <w:sz w:val="23"/>
          <w:szCs w:val="23"/>
        </w:rPr>
        <w:t xml:space="preserve"> our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</w:rPr>
        <w:t xml:space="preserve"> campus</w:t>
      </w:r>
      <w:r>
        <w:rPr>
          <w:rFonts w:ascii="Avenir 85 Heavy" w:hAnsi="Avenir 85 Heavy" w:cs="Georgia"/>
          <w:color w:val="323232"/>
          <w:sz w:val="23"/>
          <w:szCs w:val="23"/>
        </w:rPr>
        <w:t>.</w:t>
      </w:r>
    </w:p>
    <w:p w:rsidR="00573CAB" w:rsidRPr="00DE1EC2" w:rsidRDefault="00DE1EC2" w:rsidP="00DE1EC2">
      <w:pPr>
        <w:rPr>
          <w:rFonts w:ascii="Avenir 85 Heavy" w:hAnsi="Avenir 85 Heavy" w:cs="Georgia"/>
          <w:color w:val="323232"/>
          <w:sz w:val="23"/>
          <w:szCs w:val="23"/>
        </w:rPr>
      </w:pPr>
      <w:r>
        <w:rPr>
          <w:rFonts w:ascii="Avenir 85 Heavy" w:hAnsi="Avenir 85 Heavy" w:cs="Georgia"/>
          <w:color w:val="323232"/>
          <w:sz w:val="23"/>
          <w:szCs w:val="23"/>
        </w:rPr>
        <w:t>Please direct any questions to Sue Alverson, Development Director, at 517-663-7983 or salverson@vfwnationalhome.org</w:t>
      </w:r>
    </w:p>
    <w:p w:rsidR="00573CAB" w:rsidRPr="002A0F52" w:rsidRDefault="00573CAB" w:rsidP="00573CAB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Thank you for your support!</w:t>
      </w:r>
    </w:p>
    <w:p w:rsidR="00573CAB" w:rsidRDefault="00573CAB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DE1EC2" w:rsidRPr="002A0F52" w:rsidRDefault="00DE1EC2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077BCA" w:rsidRDefault="00077BCA" w:rsidP="00077BCA">
      <w:pPr>
        <w:pStyle w:val="Default"/>
        <w:rPr>
          <w:rFonts w:ascii="Avenir 85 Heavy" w:hAnsi="Avenir 85 Heavy" w:cs="Georgia"/>
          <w:color w:val="323232"/>
          <w:sz w:val="23"/>
          <w:szCs w:val="23"/>
        </w:rPr>
      </w:pPr>
      <w:r>
        <w:rPr>
          <w:rFonts w:ascii="Avenir 85 Heavy" w:hAnsi="Avenir 85 Heavy" w:cs="Georgia"/>
          <w:color w:val="323232"/>
          <w:sz w:val="23"/>
          <w:szCs w:val="23"/>
        </w:rPr>
        <w:t>I’m happy to share a message of gratitude from one of our residents:</w:t>
      </w:r>
    </w:p>
    <w:p w:rsidR="00077BCA" w:rsidRDefault="00077BCA" w:rsidP="00077BCA">
      <w:pPr>
        <w:pStyle w:val="Default"/>
        <w:rPr>
          <w:rFonts w:ascii="Avenir 85 Heavy" w:hAnsi="Avenir 85 Heavy" w:cs="Georgia"/>
          <w:b/>
          <w:bCs/>
          <w:sz w:val="28"/>
          <w:szCs w:val="28"/>
        </w:rPr>
      </w:pPr>
    </w:p>
    <w:p w:rsidR="00BE67C1" w:rsidRPr="00BE67C1" w:rsidRDefault="00BE67C1" w:rsidP="00BE67C1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BE67C1">
        <w:rPr>
          <w:rFonts w:ascii="Avenir 85 Heavy" w:hAnsi="Avenir 85 Heavy" w:cs="Georgia"/>
          <w:color w:val="323232"/>
          <w:sz w:val="23"/>
          <w:szCs w:val="23"/>
          <w:lang w:eastAsia="en-US"/>
        </w:rPr>
        <w:t>Without your generosity, we were not sure how we were going to survive the current pandemic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br/>
      </w:r>
      <w:r w:rsidRPr="00BE67C1">
        <w:rPr>
          <w:rFonts w:ascii="Avenir 85 Heavy" w:hAnsi="Avenir 85 Heavy" w:cs="Georgia"/>
          <w:color w:val="323232"/>
          <w:sz w:val="23"/>
          <w:szCs w:val="23"/>
          <w:lang w:eastAsia="en-US"/>
        </w:rPr>
        <w:t>situation. Prior to pandemic, my family and I were financially struggling, living pay check to pay check with a newborn. As the bills started to pile up I started to give up. It wasn’t until I met someone who told me about the VFW National Home. I had no clue what the VFW National Home did and was very surprised when I found out what they do for families. I filled out the application, we went to several interviews and were accepted in to the program. Nothing like this has ever happened to me and was in shock and awe. </w:t>
      </w:r>
    </w:p>
    <w:p w:rsidR="00573CAB" w:rsidRDefault="00573CAB" w:rsidP="00BE67C1">
      <w:pPr>
        <w:pStyle w:val="Default"/>
        <w:spacing w:after="100" w:afterAutospacing="1"/>
        <w:rPr>
          <w:rFonts w:ascii="Avenir 85 Heavy" w:hAnsi="Avenir 85 Heavy" w:cs="Georgia"/>
          <w:color w:val="323232"/>
          <w:sz w:val="23"/>
          <w:szCs w:val="23"/>
        </w:rPr>
      </w:pPr>
    </w:p>
    <w:p w:rsidR="00573CAB" w:rsidRPr="00BA250B" w:rsidRDefault="00573CAB" w:rsidP="00573CAB">
      <w:pPr>
        <w:pStyle w:val="Default"/>
        <w:rPr>
          <w:rFonts w:ascii="Avenir Next LT Pro" w:hAnsi="Avenir Next LT Pro" w:cs="Tahoma"/>
          <w:sz w:val="23"/>
          <w:szCs w:val="23"/>
        </w:rPr>
      </w:pPr>
      <w:r w:rsidRPr="002A0F52">
        <w:rPr>
          <w:rFonts w:ascii="Avenir 85 Heavy" w:hAnsi="Avenir 85 Heavy" w:cs="Georgia"/>
          <w:i/>
          <w:color w:val="323232"/>
          <w:sz w:val="23"/>
          <w:szCs w:val="23"/>
        </w:rPr>
        <w:t xml:space="preserve">-National Home Resident. </w:t>
      </w:r>
    </w:p>
    <w:p w:rsidR="00333644" w:rsidRDefault="00333644"/>
    <w:sectPr w:rsidR="00333644" w:rsidSect="00573CAB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85 Heavy">
    <w:altName w:val="Trebuchet MS"/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20"/>
    <w:multiLevelType w:val="hybridMultilevel"/>
    <w:tmpl w:val="2A8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B"/>
    <w:rsid w:val="00015FC7"/>
    <w:rsid w:val="00077BCA"/>
    <w:rsid w:val="00112644"/>
    <w:rsid w:val="00333644"/>
    <w:rsid w:val="003A46F2"/>
    <w:rsid w:val="00573CAB"/>
    <w:rsid w:val="00BE67C1"/>
    <w:rsid w:val="00DE1EC2"/>
    <w:rsid w:val="00F06414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63E69-08EA-4C6E-87C0-996ABBE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A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AB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customStyle="1" w:styleId="Default">
    <w:name w:val="Default"/>
    <w:rsid w:val="00573C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7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C1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Alverson</dc:creator>
  <cp:keywords/>
  <dc:description/>
  <cp:lastModifiedBy>Sue Alverson</cp:lastModifiedBy>
  <cp:revision>9</cp:revision>
  <cp:lastPrinted>2020-08-14T19:56:00Z</cp:lastPrinted>
  <dcterms:created xsi:type="dcterms:W3CDTF">2020-08-12T16:30:00Z</dcterms:created>
  <dcterms:modified xsi:type="dcterms:W3CDTF">2020-09-17T18:41:00Z</dcterms:modified>
</cp:coreProperties>
</file>